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2C7E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18E1CDCB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29A0AD6E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142A0FC8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07E3C081" w14:textId="77777777" w:rsidR="000C07D6" w:rsidRPr="003B69E8" w:rsidRDefault="000C07D6" w:rsidP="00476268">
      <w:pPr>
        <w:pStyle w:val="1"/>
        <w:ind w:firstLine="0"/>
        <w:jc w:val="center"/>
        <w:rPr>
          <w:color w:val="000000"/>
          <w:sz w:val="24"/>
          <w:szCs w:val="24"/>
        </w:rPr>
      </w:pPr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475CC830" w14:textId="77777777" w:rsidR="000C07D6" w:rsidRPr="003B69E8" w:rsidRDefault="000C07D6" w:rsidP="00476268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0C07D6" w:rsidRPr="003B69E8" w14:paraId="42B6CBBC" w14:textId="77777777" w:rsidTr="00496209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4D78C389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2CF24067" w14:textId="77777777" w:rsidR="000C07D6" w:rsidRPr="003B69E8" w:rsidRDefault="00496209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649D7CE4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08CD2FFE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0C07D6" w:rsidRPr="003B69E8" w14:paraId="3A1A46DA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79B2C86E" w14:textId="77777777" w:rsidR="000C07D6" w:rsidRPr="007A30B6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1</w:t>
            </w:r>
          </w:p>
          <w:p w14:paraId="5AC01BB2" w14:textId="77777777" w:rsidR="000C07D6" w:rsidRPr="007A30B6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6F35FB2" w14:textId="77777777" w:rsidR="000C07D6" w:rsidRPr="007A30B6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11AAF5F3" w14:textId="2533BE58" w:rsidR="000C07D6" w:rsidRPr="007A30B6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proofErr w:type="gramStart"/>
            <w:r w:rsidRPr="007A30B6">
              <w:rPr>
                <w:color w:val="000000"/>
                <w:sz w:val="26"/>
                <w:szCs w:val="26"/>
              </w:rPr>
              <w:t>Управа</w:t>
            </w:r>
            <w:r w:rsidR="00754047" w:rsidRPr="007A30B6">
              <w:rPr>
                <w:color w:val="000000"/>
                <w:sz w:val="26"/>
                <w:szCs w:val="26"/>
              </w:rPr>
              <w:t xml:space="preserve"> </w:t>
            </w:r>
            <w:r w:rsidR="00366D47" w:rsidRPr="007A30B6">
              <w:rPr>
                <w:sz w:val="26"/>
                <w:szCs w:val="26"/>
              </w:rPr>
              <w:t xml:space="preserve"> </w:t>
            </w:r>
            <w:r w:rsidR="00B05131" w:rsidRPr="007A30B6">
              <w:rPr>
                <w:color w:val="000000"/>
                <w:sz w:val="26"/>
                <w:szCs w:val="26"/>
              </w:rPr>
              <w:t>Таганского</w:t>
            </w:r>
            <w:proofErr w:type="gramEnd"/>
            <w:r w:rsidR="00B05131" w:rsidRPr="007A30B6">
              <w:rPr>
                <w:color w:val="000000"/>
                <w:sz w:val="26"/>
                <w:szCs w:val="26"/>
              </w:rPr>
              <w:t xml:space="preserve"> </w:t>
            </w:r>
            <w:r w:rsidRPr="007A30B6">
              <w:rPr>
                <w:color w:val="000000"/>
                <w:sz w:val="26"/>
                <w:szCs w:val="26"/>
              </w:rPr>
              <w:t>района города Москвы.</w:t>
            </w:r>
          </w:p>
          <w:p w14:paraId="44F2E777" w14:textId="77777777" w:rsidR="00B05131" w:rsidRPr="007A30B6" w:rsidRDefault="000C07D6" w:rsidP="00B0513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6"/>
                <w:szCs w:val="26"/>
              </w:rPr>
            </w:pPr>
            <w:proofErr w:type="gramStart"/>
            <w:r w:rsidRPr="007A30B6">
              <w:rPr>
                <w:color w:val="000000"/>
                <w:sz w:val="26"/>
                <w:szCs w:val="26"/>
              </w:rPr>
              <w:t xml:space="preserve">Адрес: </w:t>
            </w:r>
            <w:r w:rsidR="00366D47" w:rsidRPr="007A30B6">
              <w:rPr>
                <w:sz w:val="26"/>
                <w:szCs w:val="26"/>
              </w:rPr>
              <w:t xml:space="preserve"> </w:t>
            </w:r>
            <w:r w:rsidR="00B05131" w:rsidRPr="007A30B6">
              <w:rPr>
                <w:sz w:val="26"/>
                <w:szCs w:val="26"/>
              </w:rPr>
              <w:t xml:space="preserve"> </w:t>
            </w:r>
            <w:proofErr w:type="spellStart"/>
            <w:proofErr w:type="gramEnd"/>
            <w:r w:rsidR="00B05131" w:rsidRPr="007A30B6">
              <w:rPr>
                <w:sz w:val="26"/>
                <w:szCs w:val="26"/>
              </w:rPr>
              <w:t>Воронцовская</w:t>
            </w:r>
            <w:proofErr w:type="spellEnd"/>
            <w:r w:rsidR="00B05131" w:rsidRPr="007A30B6">
              <w:rPr>
                <w:sz w:val="26"/>
                <w:szCs w:val="26"/>
              </w:rPr>
              <w:t xml:space="preserve"> ул., д. 21, </w:t>
            </w:r>
          </w:p>
          <w:p w14:paraId="5B870BA3" w14:textId="77777777" w:rsidR="00AB1778" w:rsidRDefault="00B05131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г. Москва, 109147</w:t>
            </w:r>
            <w:r w:rsidR="000C07D6" w:rsidRPr="007A30B6">
              <w:rPr>
                <w:color w:val="000000"/>
                <w:sz w:val="26"/>
                <w:szCs w:val="26"/>
              </w:rPr>
              <w:br/>
              <w:t xml:space="preserve">Номер контактного телефона: </w:t>
            </w:r>
            <w:r w:rsidR="00366D47" w:rsidRPr="007A30B6">
              <w:rPr>
                <w:sz w:val="26"/>
                <w:szCs w:val="26"/>
              </w:rPr>
              <w:t xml:space="preserve"> </w:t>
            </w:r>
          </w:p>
          <w:p w14:paraId="59C8CEF2" w14:textId="715EC3B6" w:rsidR="00B05131" w:rsidRPr="007A30B6" w:rsidRDefault="00B05131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8 (495) 911-12-06</w:t>
            </w:r>
          </w:p>
          <w:p w14:paraId="29984AB3" w14:textId="20244712" w:rsidR="000C07D6" w:rsidRPr="007A30B6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Факс: </w:t>
            </w:r>
            <w:r w:rsidR="00B05131" w:rsidRPr="007A30B6">
              <w:rPr>
                <w:color w:val="000000"/>
                <w:sz w:val="26"/>
                <w:szCs w:val="26"/>
              </w:rPr>
              <w:t>8 (495) 912-75-79</w:t>
            </w:r>
          </w:p>
          <w:p w14:paraId="1882BF0A" w14:textId="7EE1FDB5" w:rsidR="00366D47" w:rsidRPr="007A30B6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b/>
                <w:snapToGrid w:val="0"/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>Адрес электронной почты:</w:t>
            </w:r>
            <w:r w:rsidR="00496209" w:rsidRPr="007A30B6">
              <w:rPr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  <w:bookmarkStart w:id="0" w:name="_Hlk125384271"/>
            <w:r w:rsidR="00B05131" w:rsidRPr="007A30B6">
              <w:rPr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="00FF474C" w:rsidRPr="00B711A2">
                <w:rPr>
                  <w:rStyle w:val="af1"/>
                  <w:sz w:val="26"/>
                  <w:szCs w:val="26"/>
                </w:rPr>
                <w:t>ur_tagansky@mos.ru</w:t>
              </w:r>
            </w:hyperlink>
            <w:bookmarkEnd w:id="0"/>
            <w:r w:rsidR="00FF474C">
              <w:rPr>
                <w:color w:val="000000"/>
                <w:sz w:val="26"/>
                <w:szCs w:val="26"/>
              </w:rPr>
              <w:t xml:space="preserve"> </w:t>
            </w:r>
            <w:r w:rsidR="00B05131" w:rsidRPr="007A30B6">
              <w:rPr>
                <w:color w:val="000000"/>
                <w:sz w:val="26"/>
                <w:szCs w:val="26"/>
              </w:rPr>
              <w:t xml:space="preserve">      </w:t>
            </w:r>
          </w:p>
          <w:p w14:paraId="246E64B5" w14:textId="6431C171" w:rsidR="000C07D6" w:rsidRPr="007A30B6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Контактное лицо: </w:t>
            </w:r>
            <w:r w:rsidR="00B05131" w:rsidRPr="007A30B6">
              <w:rPr>
                <w:color w:val="000000"/>
                <w:sz w:val="26"/>
                <w:szCs w:val="26"/>
              </w:rPr>
              <w:t>Савинкова Наталья Петровна</w:t>
            </w:r>
          </w:p>
        </w:tc>
      </w:tr>
      <w:tr w:rsidR="000C07D6" w:rsidRPr="003B69E8" w14:paraId="0F7A18BC" w14:textId="77777777" w:rsidTr="00496209">
        <w:trPr>
          <w:trHeight w:val="1679"/>
          <w:jc w:val="center"/>
        </w:trPr>
        <w:tc>
          <w:tcPr>
            <w:tcW w:w="900" w:type="dxa"/>
            <w:vAlign w:val="center"/>
          </w:tcPr>
          <w:p w14:paraId="1D1CDD88" w14:textId="77777777" w:rsidR="000C07D6" w:rsidRPr="007A30B6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14:paraId="776B770E" w14:textId="77777777" w:rsidR="000C07D6" w:rsidRPr="007A30B6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70C34D51" w14:textId="1EBC4A23" w:rsidR="000C07D6" w:rsidRPr="007A30B6" w:rsidRDefault="00AB1778" w:rsidP="00496209">
            <w:pPr>
              <w:widowControl w:val="0"/>
              <w:rPr>
                <w:color w:val="000000"/>
                <w:sz w:val="26"/>
                <w:szCs w:val="26"/>
              </w:rPr>
            </w:pPr>
            <w:r w:rsidRPr="00AB1778">
              <w:rPr>
                <w:sz w:val="26"/>
                <w:szCs w:val="26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</w:t>
            </w:r>
            <w:bookmarkStart w:id="1" w:name="_GoBack"/>
            <w:bookmarkEnd w:id="1"/>
            <w:r w:rsidRPr="00AB1778">
              <w:rPr>
                <w:sz w:val="26"/>
                <w:szCs w:val="26"/>
              </w:rPr>
              <w:t xml:space="preserve">по адресу: </w:t>
            </w:r>
            <w:r w:rsidR="00B05131" w:rsidRPr="007A30B6">
              <w:rPr>
                <w:color w:val="000000"/>
                <w:sz w:val="26"/>
                <w:szCs w:val="26"/>
              </w:rPr>
              <w:t>Рабочая ул., д.29 В</w:t>
            </w:r>
            <w:r w:rsidR="00B05131" w:rsidRPr="007A30B6">
              <w:rPr>
                <w:bCs/>
                <w:sz w:val="26"/>
                <w:szCs w:val="26"/>
              </w:rPr>
              <w:t xml:space="preserve"> </w:t>
            </w:r>
            <w:r w:rsidR="000C07D6" w:rsidRPr="007A30B6">
              <w:rPr>
                <w:bCs/>
                <w:sz w:val="26"/>
                <w:szCs w:val="26"/>
              </w:rPr>
              <w:t xml:space="preserve">, площадью </w:t>
            </w:r>
            <w:r w:rsidR="00B05131" w:rsidRPr="007A30B6">
              <w:rPr>
                <w:bCs/>
                <w:sz w:val="26"/>
                <w:szCs w:val="26"/>
              </w:rPr>
              <w:t>215,9</w:t>
            </w:r>
            <w:r w:rsidR="000C07D6" w:rsidRPr="007A30B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C07D6" w:rsidRPr="007A30B6">
              <w:rPr>
                <w:bCs/>
                <w:sz w:val="26"/>
                <w:szCs w:val="26"/>
              </w:rPr>
              <w:t>кв.м</w:t>
            </w:r>
            <w:proofErr w:type="spellEnd"/>
            <w:r w:rsidR="000C07D6" w:rsidRPr="007A30B6">
              <w:rPr>
                <w:bCs/>
                <w:sz w:val="26"/>
                <w:szCs w:val="26"/>
              </w:rPr>
              <w:t>.</w:t>
            </w:r>
          </w:p>
        </w:tc>
      </w:tr>
      <w:tr w:rsidR="000C07D6" w:rsidRPr="003B69E8" w14:paraId="0BCB0628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5A13A4F5" w14:textId="77777777" w:rsidR="000C07D6" w:rsidRPr="007A30B6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14:paraId="3EAC41D7" w14:textId="0F878C3B" w:rsidR="000C07D6" w:rsidRPr="007A30B6" w:rsidRDefault="000C07D6" w:rsidP="00366D4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Официальный сайт управы </w:t>
            </w:r>
            <w:r w:rsidR="00B05131" w:rsidRPr="007A30B6">
              <w:rPr>
                <w:color w:val="000000"/>
                <w:sz w:val="26"/>
                <w:szCs w:val="26"/>
              </w:rPr>
              <w:t>Таганского</w:t>
            </w:r>
            <w:r w:rsidR="00903D47" w:rsidRPr="007A30B6">
              <w:rPr>
                <w:color w:val="000000"/>
                <w:sz w:val="26"/>
                <w:szCs w:val="26"/>
              </w:rPr>
              <w:t xml:space="preserve"> </w:t>
            </w:r>
            <w:r w:rsidRPr="007A30B6">
              <w:rPr>
                <w:color w:val="000000"/>
                <w:sz w:val="26"/>
                <w:szCs w:val="26"/>
              </w:rPr>
              <w:t>района,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7166B217" w14:textId="53894D2D" w:rsidR="000C07D6" w:rsidRPr="007A30B6" w:rsidRDefault="00327A58" w:rsidP="00496209">
            <w:pPr>
              <w:tabs>
                <w:tab w:val="left" w:pos="3539"/>
              </w:tabs>
              <w:jc w:val="both"/>
              <w:rPr>
                <w:color w:val="000000"/>
                <w:sz w:val="26"/>
                <w:szCs w:val="26"/>
              </w:rPr>
            </w:pPr>
            <w:hyperlink r:id="rId9" w:history="1">
              <w:r w:rsidR="00FF474C" w:rsidRPr="00B711A2">
                <w:rPr>
                  <w:rStyle w:val="af1"/>
                  <w:sz w:val="26"/>
                  <w:szCs w:val="26"/>
                </w:rPr>
                <w:t>www.tagan.mos.ru</w:t>
              </w:r>
            </w:hyperlink>
            <w:r w:rsidR="00FF474C">
              <w:rPr>
                <w:color w:val="000000"/>
                <w:sz w:val="26"/>
                <w:szCs w:val="26"/>
              </w:rPr>
              <w:t xml:space="preserve"> </w:t>
            </w:r>
            <w:r w:rsidR="00B05131" w:rsidRPr="007A30B6"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116773" w:rsidRPr="003B69E8" w14:paraId="7D289D1C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06B7F24B" w14:textId="77777777" w:rsidR="00116773" w:rsidRPr="007A30B6" w:rsidRDefault="00116773" w:rsidP="0011677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14:paraId="59D6DED7" w14:textId="77777777" w:rsidR="00116773" w:rsidRPr="007A30B6" w:rsidRDefault="00116773" w:rsidP="0011677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232FD5C5" w14:textId="48ECF4F5" w:rsidR="00116773" w:rsidRPr="007A30B6" w:rsidRDefault="00116773" w:rsidP="00116773">
            <w:pPr>
              <w:pStyle w:val="11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Pr="007A30B6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8</w:t>
            </w:r>
            <w:r w:rsidRPr="007A30B6">
              <w:rPr>
                <w:color w:val="000000"/>
                <w:sz w:val="26"/>
                <w:szCs w:val="26"/>
              </w:rPr>
              <w:t>.2023</w:t>
            </w:r>
          </w:p>
        </w:tc>
      </w:tr>
      <w:tr w:rsidR="00116773" w:rsidRPr="003B69E8" w14:paraId="715D66B2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1A20445E" w14:textId="77777777" w:rsidR="00116773" w:rsidRPr="007A30B6" w:rsidRDefault="00116773" w:rsidP="0011677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14:paraId="62EB941A" w14:textId="77777777" w:rsidR="00116773" w:rsidRPr="007A30B6" w:rsidRDefault="00116773" w:rsidP="0011677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176A60E0" w14:textId="77777777" w:rsidR="00116773" w:rsidRPr="007A30B6" w:rsidRDefault="00116773" w:rsidP="00116773">
            <w:pPr>
              <w:pStyle w:val="11"/>
              <w:ind w:firstLine="0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С </w:t>
            </w:r>
            <w:proofErr w:type="gramStart"/>
            <w:r>
              <w:rPr>
                <w:color w:val="000000"/>
                <w:sz w:val="26"/>
                <w:szCs w:val="26"/>
              </w:rPr>
              <w:t>16</w:t>
            </w:r>
            <w:r w:rsidRPr="007A30B6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8</w:t>
            </w:r>
            <w:r w:rsidRPr="007A30B6">
              <w:rPr>
                <w:color w:val="000000"/>
                <w:sz w:val="26"/>
                <w:szCs w:val="26"/>
              </w:rPr>
              <w:t xml:space="preserve">.2023 </w:t>
            </w:r>
            <w:r w:rsidRPr="007A30B6">
              <w:rPr>
                <w:sz w:val="26"/>
                <w:szCs w:val="26"/>
              </w:rPr>
              <w:t xml:space="preserve"> </w:t>
            </w:r>
            <w:r w:rsidRPr="007A30B6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7A30B6">
              <w:rPr>
                <w:color w:val="000000"/>
                <w:sz w:val="26"/>
                <w:szCs w:val="26"/>
              </w:rPr>
              <w:t xml:space="preserve"> рабочие дни с </w:t>
            </w:r>
            <w:r>
              <w:rPr>
                <w:color w:val="000000"/>
                <w:sz w:val="26"/>
                <w:szCs w:val="26"/>
              </w:rPr>
              <w:t>9:</w:t>
            </w:r>
            <w:r w:rsidRPr="007A30B6">
              <w:rPr>
                <w:color w:val="000000"/>
                <w:sz w:val="26"/>
                <w:szCs w:val="26"/>
              </w:rPr>
              <w:t>00 час до 1</w:t>
            </w:r>
            <w:r>
              <w:rPr>
                <w:color w:val="000000"/>
                <w:sz w:val="26"/>
                <w:szCs w:val="26"/>
              </w:rPr>
              <w:t>6:</w:t>
            </w:r>
            <w:r w:rsidRPr="007A30B6">
              <w:rPr>
                <w:color w:val="000000"/>
                <w:sz w:val="26"/>
                <w:szCs w:val="26"/>
              </w:rPr>
              <w:t xml:space="preserve">00 час;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7A30B6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</w:rPr>
              <w:t>.2023 до 16</w:t>
            </w:r>
            <w:r>
              <w:rPr>
                <w:color w:val="000000"/>
                <w:sz w:val="26"/>
                <w:szCs w:val="26"/>
              </w:rPr>
              <w:t>:</w:t>
            </w:r>
            <w:r w:rsidRPr="007A30B6">
              <w:rPr>
                <w:color w:val="000000"/>
                <w:sz w:val="26"/>
                <w:szCs w:val="26"/>
              </w:rPr>
              <w:t>00 ч. московского времени</w:t>
            </w:r>
          </w:p>
          <w:p w14:paraId="029D8E01" w14:textId="6713242D" w:rsidR="00116773" w:rsidRPr="007A30B6" w:rsidRDefault="00116773" w:rsidP="00116773">
            <w:pPr>
              <w:pStyle w:val="11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Управа Таганского района города Москвы</w:t>
            </w:r>
            <w:r w:rsidRPr="007A30B6">
              <w:rPr>
                <w:color w:val="000000"/>
                <w:sz w:val="26"/>
                <w:szCs w:val="26"/>
              </w:rPr>
              <w:t>, каб.10</w:t>
            </w:r>
          </w:p>
        </w:tc>
      </w:tr>
      <w:tr w:rsidR="00116773" w:rsidRPr="003B69E8" w14:paraId="7F3E3B13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2739AC8F" w14:textId="77777777" w:rsidR="00116773" w:rsidRPr="007A30B6" w:rsidRDefault="00116773" w:rsidP="0011677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14:paraId="6A9DB819" w14:textId="77777777" w:rsidR="00116773" w:rsidRPr="007A30B6" w:rsidRDefault="00116773" w:rsidP="0011677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463DB506" w14:textId="77777777" w:rsidR="00116773" w:rsidRPr="007A30B6" w:rsidRDefault="00116773" w:rsidP="00116773">
            <w:pPr>
              <w:pStyle w:val="11"/>
              <w:numPr>
                <w:ilvl w:val="0"/>
                <w:numId w:val="11"/>
              </w:numPr>
              <w:tabs>
                <w:tab w:val="clear" w:pos="360"/>
                <w:tab w:val="num" w:pos="252"/>
              </w:tabs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>Заявка на участие в Конкурсе;</w:t>
            </w:r>
          </w:p>
          <w:p w14:paraId="48567208" w14:textId="77777777" w:rsidR="00116773" w:rsidRPr="007A30B6" w:rsidRDefault="00116773" w:rsidP="00116773">
            <w:pPr>
              <w:pStyle w:val="11"/>
              <w:numPr>
                <w:ilvl w:val="0"/>
                <w:numId w:val="11"/>
              </w:numPr>
              <w:tabs>
                <w:tab w:val="num" w:pos="252"/>
              </w:tabs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 </w:t>
            </w:r>
            <w:r w:rsidRPr="007A30B6">
              <w:rPr>
                <w:sz w:val="26"/>
                <w:szCs w:val="26"/>
              </w:rPr>
              <w:t>Копия свидетельства о государственной регистрации;</w:t>
            </w:r>
          </w:p>
          <w:p w14:paraId="3761885B" w14:textId="77777777" w:rsidR="00116773" w:rsidRPr="007A30B6" w:rsidRDefault="00116773" w:rsidP="00116773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3. Копия устава;</w:t>
            </w:r>
          </w:p>
          <w:p w14:paraId="33B8D0AB" w14:textId="77777777" w:rsidR="00116773" w:rsidRPr="007A30B6" w:rsidRDefault="00116773" w:rsidP="00116773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4. Копия свидетельства о регистрации изменений в учредительных документах (при наличии);</w:t>
            </w:r>
          </w:p>
          <w:p w14:paraId="542A0025" w14:textId="77777777" w:rsidR="00116773" w:rsidRPr="007A30B6" w:rsidRDefault="00116773" w:rsidP="00116773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 xml:space="preserve">5. Копия свидетельства о постановке на учет в налоговом органе; </w:t>
            </w:r>
          </w:p>
          <w:p w14:paraId="6A5464FA" w14:textId="77777777" w:rsidR="00116773" w:rsidRPr="007A30B6" w:rsidRDefault="00116773" w:rsidP="00116773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 xml:space="preserve">6. Конкурсная социальная программа (проект); </w:t>
            </w:r>
          </w:p>
          <w:p w14:paraId="42B2CD58" w14:textId="77777777" w:rsidR="00116773" w:rsidRPr="007A30B6" w:rsidRDefault="00116773" w:rsidP="00116773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7. Коды ОКВЭД;</w:t>
            </w:r>
          </w:p>
          <w:p w14:paraId="607C92D7" w14:textId="77777777" w:rsidR="00116773" w:rsidRPr="007A30B6" w:rsidRDefault="00116773" w:rsidP="00116773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8. Другие документы, отражающие опыт работы и репутацию организации;</w:t>
            </w:r>
          </w:p>
          <w:p w14:paraId="4343130A" w14:textId="261A3532" w:rsidR="00116773" w:rsidRPr="007A30B6" w:rsidRDefault="00116773" w:rsidP="00116773">
            <w:pPr>
              <w:pStyle w:val="11"/>
              <w:ind w:firstLine="72"/>
              <w:rPr>
                <w:color w:val="000000"/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116773" w:rsidRPr="003B69E8" w14:paraId="3107E1B3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116D3CF2" w14:textId="77777777" w:rsidR="00116773" w:rsidRPr="007A30B6" w:rsidRDefault="00116773" w:rsidP="0011677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420" w:type="dxa"/>
          </w:tcPr>
          <w:p w14:paraId="26C7B8E7" w14:textId="77777777" w:rsidR="00116773" w:rsidRPr="007A30B6" w:rsidRDefault="00116773" w:rsidP="0011677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570D371B" w14:textId="58A0817B" w:rsidR="00116773" w:rsidRPr="007A30B6" w:rsidRDefault="00116773" w:rsidP="00116773">
            <w:pPr>
              <w:pStyle w:val="11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Pr="007A30B6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</w:rPr>
              <w:t>.2023 в 1</w:t>
            </w:r>
            <w:r w:rsidR="0052685F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:</w:t>
            </w:r>
            <w:r w:rsidRPr="007A30B6">
              <w:rPr>
                <w:color w:val="000000"/>
                <w:sz w:val="26"/>
                <w:szCs w:val="26"/>
              </w:rPr>
              <w:t>00</w:t>
            </w:r>
            <w:r>
              <w:rPr>
                <w:color w:val="000000"/>
                <w:sz w:val="26"/>
                <w:szCs w:val="26"/>
              </w:rPr>
              <w:t xml:space="preserve"> ч.,</w:t>
            </w:r>
            <w:r w:rsidRPr="007A30B6">
              <w:rPr>
                <w:color w:val="000000"/>
                <w:sz w:val="26"/>
                <w:szCs w:val="26"/>
              </w:rPr>
              <w:t xml:space="preserve"> управа Таганского района г. Москвы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A30B6">
              <w:rPr>
                <w:color w:val="000000"/>
                <w:sz w:val="26"/>
                <w:szCs w:val="26"/>
              </w:rPr>
              <w:t>Воронцовская</w:t>
            </w:r>
            <w:proofErr w:type="spellEnd"/>
            <w:r w:rsidRPr="007A30B6">
              <w:rPr>
                <w:color w:val="000000"/>
                <w:sz w:val="26"/>
                <w:szCs w:val="26"/>
              </w:rPr>
              <w:t xml:space="preserve"> ул., д. 21, под.5, эт.4, ком. 2 (зал заседания)</w:t>
            </w:r>
          </w:p>
        </w:tc>
      </w:tr>
      <w:tr w:rsidR="00116773" w:rsidRPr="003B69E8" w14:paraId="27B14764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166A502B" w14:textId="77777777" w:rsidR="00116773" w:rsidRPr="007A30B6" w:rsidRDefault="00116773" w:rsidP="0011677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420" w:type="dxa"/>
          </w:tcPr>
          <w:p w14:paraId="079247AF" w14:textId="77777777" w:rsidR="00116773" w:rsidRPr="007A30B6" w:rsidRDefault="00116773" w:rsidP="0011677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11D4B1AF" w14:textId="1DDF009F" w:rsidR="00116773" w:rsidRPr="007A30B6" w:rsidRDefault="00116773" w:rsidP="00116773">
            <w:pPr>
              <w:pStyle w:val="1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.2023</w:t>
            </w:r>
          </w:p>
        </w:tc>
      </w:tr>
      <w:tr w:rsidR="00116773" w:rsidRPr="003B69E8" w14:paraId="7255ADFD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570C7F60" w14:textId="77777777" w:rsidR="00116773" w:rsidRPr="007A30B6" w:rsidRDefault="00116773" w:rsidP="0011677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420" w:type="dxa"/>
          </w:tcPr>
          <w:p w14:paraId="157F5A9F" w14:textId="77777777" w:rsidR="00116773" w:rsidRPr="007A30B6" w:rsidRDefault="00116773" w:rsidP="0011677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51C449F2" w14:textId="7E1F56ED" w:rsidR="00116773" w:rsidRPr="007A30B6" w:rsidRDefault="00116773" w:rsidP="00116773">
            <w:pPr>
              <w:pStyle w:val="1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.2023</w:t>
            </w:r>
          </w:p>
        </w:tc>
      </w:tr>
      <w:tr w:rsidR="00116773" w:rsidRPr="003B69E8" w14:paraId="1F98069E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5C00C463" w14:textId="77777777" w:rsidR="00116773" w:rsidRPr="007A30B6" w:rsidRDefault="00116773" w:rsidP="0011677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20" w:type="dxa"/>
          </w:tcPr>
          <w:p w14:paraId="247ADF03" w14:textId="77777777" w:rsidR="00116773" w:rsidRPr="007A30B6" w:rsidRDefault="00116773" w:rsidP="0011677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18CA2FCA" w14:textId="03770991" w:rsidR="00116773" w:rsidRPr="007A30B6" w:rsidRDefault="00116773" w:rsidP="00116773">
            <w:pPr>
              <w:pStyle w:val="1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.2023</w:t>
            </w:r>
          </w:p>
        </w:tc>
      </w:tr>
      <w:tr w:rsidR="00116773" w:rsidRPr="00813DE2" w14:paraId="51C09D7A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264291A6" w14:textId="77777777" w:rsidR="00116773" w:rsidRPr="007A30B6" w:rsidRDefault="00116773" w:rsidP="0011677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7A30B6">
              <w:rPr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420" w:type="dxa"/>
          </w:tcPr>
          <w:p w14:paraId="62DA5443" w14:textId="77777777" w:rsidR="00116773" w:rsidRPr="007A30B6" w:rsidRDefault="00116773" w:rsidP="0011677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6CDF68B3" w14:textId="646E0C0E" w:rsidR="00116773" w:rsidRPr="007A30B6" w:rsidRDefault="00116773" w:rsidP="00116773">
            <w:pPr>
              <w:pStyle w:val="1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03.10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.2023</w:t>
            </w:r>
          </w:p>
        </w:tc>
      </w:tr>
    </w:tbl>
    <w:p w14:paraId="7E61AD56" w14:textId="77777777" w:rsidR="000C07D6" w:rsidRDefault="00496209" w:rsidP="00476268">
      <w:pPr>
        <w:pStyle w:val="a9"/>
        <w:spacing w:before="0" w:beforeAutospacing="0" w:after="0" w:afterAutospacing="0"/>
        <w:ind w:firstLine="0"/>
      </w:pPr>
      <w:r>
        <w:br w:type="textWrapping" w:clear="all"/>
      </w:r>
    </w:p>
    <w:p w14:paraId="0443A84B" w14:textId="77777777" w:rsidR="000C07D6" w:rsidRPr="00FF12C9" w:rsidRDefault="000C07D6" w:rsidP="00476268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14:paraId="329BF607" w14:textId="77777777" w:rsidR="000C07D6" w:rsidRDefault="000C07D6" w:rsidP="00476268">
      <w:pPr>
        <w:spacing w:line="240" w:lineRule="atLeast"/>
        <w:jc w:val="center"/>
      </w:pPr>
    </w:p>
    <w:p w14:paraId="2F517704" w14:textId="77777777" w:rsidR="008039A5" w:rsidRDefault="008039A5" w:rsidP="00476268">
      <w:pPr>
        <w:spacing w:line="240" w:lineRule="atLeast"/>
        <w:jc w:val="center"/>
      </w:pPr>
    </w:p>
    <w:p w14:paraId="634FB1D0" w14:textId="77777777" w:rsidR="008039A5" w:rsidRDefault="008039A5" w:rsidP="00476268">
      <w:pPr>
        <w:spacing w:line="240" w:lineRule="atLeast"/>
        <w:jc w:val="center"/>
      </w:pPr>
    </w:p>
    <w:p w14:paraId="03655ED8" w14:textId="77777777" w:rsidR="008039A5" w:rsidRDefault="008039A5" w:rsidP="00476268">
      <w:pPr>
        <w:spacing w:line="240" w:lineRule="atLeast"/>
        <w:jc w:val="center"/>
      </w:pPr>
    </w:p>
    <w:p w14:paraId="62F4359F" w14:textId="77777777" w:rsidR="008039A5" w:rsidRDefault="008039A5" w:rsidP="00476268">
      <w:pPr>
        <w:spacing w:line="240" w:lineRule="atLeast"/>
        <w:jc w:val="center"/>
      </w:pPr>
    </w:p>
    <w:p w14:paraId="4DB9F498" w14:textId="77777777" w:rsidR="008039A5" w:rsidRDefault="008039A5" w:rsidP="00476268">
      <w:pPr>
        <w:spacing w:line="240" w:lineRule="atLeast"/>
        <w:jc w:val="center"/>
      </w:pPr>
    </w:p>
    <w:p w14:paraId="71E95145" w14:textId="77777777" w:rsidR="008039A5" w:rsidRDefault="008039A5" w:rsidP="00476268">
      <w:pPr>
        <w:spacing w:line="240" w:lineRule="atLeast"/>
        <w:jc w:val="center"/>
      </w:pPr>
    </w:p>
    <w:p w14:paraId="3C405BE4" w14:textId="77777777" w:rsidR="00626B5E" w:rsidRDefault="00626B5E" w:rsidP="00476268">
      <w:pPr>
        <w:spacing w:line="240" w:lineRule="atLeast"/>
        <w:jc w:val="center"/>
      </w:pPr>
    </w:p>
    <w:p w14:paraId="0C121937" w14:textId="77777777" w:rsidR="00626B5E" w:rsidRDefault="00626B5E" w:rsidP="00476268">
      <w:pPr>
        <w:spacing w:line="240" w:lineRule="atLeast"/>
        <w:jc w:val="center"/>
      </w:pPr>
    </w:p>
    <w:sectPr w:rsidR="00626B5E" w:rsidSect="00F11D6C">
      <w:footerReference w:type="even" r:id="rId10"/>
      <w:footerReference w:type="default" r:id="rId11"/>
      <w:pgSz w:w="11906" w:h="16838"/>
      <w:pgMar w:top="851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2DA17" w14:textId="77777777" w:rsidR="00327A58" w:rsidRDefault="00327A58">
      <w:r>
        <w:separator/>
      </w:r>
    </w:p>
  </w:endnote>
  <w:endnote w:type="continuationSeparator" w:id="0">
    <w:p w14:paraId="686E6791" w14:textId="77777777" w:rsidR="00327A58" w:rsidRDefault="0032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3C51A1" w:rsidRDefault="003C51A1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3C51A1" w:rsidRDefault="003C51A1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0505D" w14:textId="77777777" w:rsidR="003C51A1" w:rsidRPr="00FD472F" w:rsidRDefault="003C51A1" w:rsidP="00B70170">
    <w:pPr>
      <w:pStyle w:val="ac"/>
      <w:framePr w:wrap="around" w:vAnchor="text" w:hAnchor="margin" w:xAlign="right" w:y="1"/>
      <w:rPr>
        <w:rStyle w:val="ae"/>
        <w:rFonts w:ascii="Times New Roman" w:hAnsi="Times New Roman"/>
      </w:rPr>
    </w:pPr>
    <w:r w:rsidRPr="00FD472F">
      <w:rPr>
        <w:rStyle w:val="ae"/>
        <w:rFonts w:ascii="Times New Roman" w:hAnsi="Times New Roman"/>
      </w:rPr>
      <w:fldChar w:fldCharType="begin"/>
    </w:r>
    <w:r w:rsidRPr="00FD472F">
      <w:rPr>
        <w:rStyle w:val="ae"/>
        <w:rFonts w:ascii="Times New Roman" w:hAnsi="Times New Roman"/>
      </w:rPr>
      <w:instrText xml:space="preserve">PAGE  </w:instrText>
    </w:r>
    <w:r w:rsidRPr="00FD472F">
      <w:rPr>
        <w:rStyle w:val="ae"/>
        <w:rFonts w:ascii="Times New Roman" w:hAnsi="Times New Roman"/>
      </w:rPr>
      <w:fldChar w:fldCharType="separate"/>
    </w:r>
    <w:r>
      <w:rPr>
        <w:rStyle w:val="ae"/>
        <w:rFonts w:ascii="Times New Roman" w:hAnsi="Times New Roman"/>
        <w:noProof/>
      </w:rPr>
      <w:t>22</w:t>
    </w:r>
    <w:r w:rsidRPr="00FD472F">
      <w:rPr>
        <w:rStyle w:val="ae"/>
        <w:rFonts w:ascii="Times New Roman" w:hAnsi="Times New Roman"/>
      </w:rPr>
      <w:fldChar w:fldCharType="end"/>
    </w:r>
  </w:p>
  <w:p w14:paraId="7637F86B" w14:textId="77777777" w:rsidR="003C51A1" w:rsidRPr="0058748A" w:rsidRDefault="003C51A1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EDEA" w14:textId="77777777" w:rsidR="00327A58" w:rsidRDefault="00327A58">
      <w:r>
        <w:separator/>
      </w:r>
    </w:p>
  </w:footnote>
  <w:footnote w:type="continuationSeparator" w:id="0">
    <w:p w14:paraId="02726B70" w14:textId="77777777" w:rsidR="00327A58" w:rsidRDefault="0032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73"/>
    <w:rsid w:val="000013CC"/>
    <w:rsid w:val="0000293D"/>
    <w:rsid w:val="00005309"/>
    <w:rsid w:val="00010BEF"/>
    <w:rsid w:val="00026C3D"/>
    <w:rsid w:val="0004016D"/>
    <w:rsid w:val="000467EF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5778"/>
    <w:rsid w:val="000A6317"/>
    <w:rsid w:val="000A6796"/>
    <w:rsid w:val="000C07D6"/>
    <w:rsid w:val="000D7299"/>
    <w:rsid w:val="000E50C8"/>
    <w:rsid w:val="000E52B0"/>
    <w:rsid w:val="000F1CD2"/>
    <w:rsid w:val="000F3F91"/>
    <w:rsid w:val="000F5338"/>
    <w:rsid w:val="00101327"/>
    <w:rsid w:val="00103427"/>
    <w:rsid w:val="001045F4"/>
    <w:rsid w:val="001149AC"/>
    <w:rsid w:val="00116773"/>
    <w:rsid w:val="0011720A"/>
    <w:rsid w:val="00121B2B"/>
    <w:rsid w:val="00145DC6"/>
    <w:rsid w:val="00151012"/>
    <w:rsid w:val="00164EC1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46E"/>
    <w:rsid w:val="001C16BC"/>
    <w:rsid w:val="001C7AFB"/>
    <w:rsid w:val="001D6F79"/>
    <w:rsid w:val="001E03A9"/>
    <w:rsid w:val="001E2116"/>
    <w:rsid w:val="001E2ABF"/>
    <w:rsid w:val="001F00E4"/>
    <w:rsid w:val="001F13A8"/>
    <w:rsid w:val="001F2668"/>
    <w:rsid w:val="00217872"/>
    <w:rsid w:val="00220F1E"/>
    <w:rsid w:val="002311C6"/>
    <w:rsid w:val="00243507"/>
    <w:rsid w:val="00246273"/>
    <w:rsid w:val="002502C9"/>
    <w:rsid w:val="00250945"/>
    <w:rsid w:val="00254247"/>
    <w:rsid w:val="002578A6"/>
    <w:rsid w:val="002700A1"/>
    <w:rsid w:val="00274644"/>
    <w:rsid w:val="00292395"/>
    <w:rsid w:val="0029715E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27A58"/>
    <w:rsid w:val="00335993"/>
    <w:rsid w:val="003425CB"/>
    <w:rsid w:val="003500A0"/>
    <w:rsid w:val="0035035C"/>
    <w:rsid w:val="0035499B"/>
    <w:rsid w:val="00366D47"/>
    <w:rsid w:val="00373109"/>
    <w:rsid w:val="003770D4"/>
    <w:rsid w:val="0038077A"/>
    <w:rsid w:val="00385B8A"/>
    <w:rsid w:val="00387B06"/>
    <w:rsid w:val="003A0621"/>
    <w:rsid w:val="003A5104"/>
    <w:rsid w:val="003B69E8"/>
    <w:rsid w:val="003C3401"/>
    <w:rsid w:val="003C4ECE"/>
    <w:rsid w:val="003C51A1"/>
    <w:rsid w:val="003C5C9B"/>
    <w:rsid w:val="003D1D5F"/>
    <w:rsid w:val="003D4A94"/>
    <w:rsid w:val="003D702F"/>
    <w:rsid w:val="003E2C14"/>
    <w:rsid w:val="003F7404"/>
    <w:rsid w:val="00400F66"/>
    <w:rsid w:val="004045FF"/>
    <w:rsid w:val="00405779"/>
    <w:rsid w:val="00407911"/>
    <w:rsid w:val="00416DF4"/>
    <w:rsid w:val="004206F1"/>
    <w:rsid w:val="00430776"/>
    <w:rsid w:val="0043501B"/>
    <w:rsid w:val="00441F14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B1DE2"/>
    <w:rsid w:val="004B30ED"/>
    <w:rsid w:val="004B3471"/>
    <w:rsid w:val="004C1379"/>
    <w:rsid w:val="004F5999"/>
    <w:rsid w:val="004F5C60"/>
    <w:rsid w:val="00521166"/>
    <w:rsid w:val="00523DF9"/>
    <w:rsid w:val="0052685F"/>
    <w:rsid w:val="00534D40"/>
    <w:rsid w:val="00540856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375F"/>
    <w:rsid w:val="005E47D5"/>
    <w:rsid w:val="005E6F7E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6A71"/>
    <w:rsid w:val="00626B5E"/>
    <w:rsid w:val="00631E3B"/>
    <w:rsid w:val="00641351"/>
    <w:rsid w:val="006451F8"/>
    <w:rsid w:val="00647D7A"/>
    <w:rsid w:val="00654E21"/>
    <w:rsid w:val="00660412"/>
    <w:rsid w:val="00664726"/>
    <w:rsid w:val="0067243D"/>
    <w:rsid w:val="006724D3"/>
    <w:rsid w:val="0068010C"/>
    <w:rsid w:val="00681C6C"/>
    <w:rsid w:val="00683FAA"/>
    <w:rsid w:val="006857C5"/>
    <w:rsid w:val="006A2AF0"/>
    <w:rsid w:val="006A646A"/>
    <w:rsid w:val="006B017C"/>
    <w:rsid w:val="006B169A"/>
    <w:rsid w:val="006D6E6C"/>
    <w:rsid w:val="006F1012"/>
    <w:rsid w:val="0070244A"/>
    <w:rsid w:val="007061C4"/>
    <w:rsid w:val="00707684"/>
    <w:rsid w:val="007151E0"/>
    <w:rsid w:val="00716480"/>
    <w:rsid w:val="007237B9"/>
    <w:rsid w:val="0072675E"/>
    <w:rsid w:val="007337EE"/>
    <w:rsid w:val="00736B63"/>
    <w:rsid w:val="00740093"/>
    <w:rsid w:val="00742884"/>
    <w:rsid w:val="00752F8E"/>
    <w:rsid w:val="00754047"/>
    <w:rsid w:val="007548CE"/>
    <w:rsid w:val="0075652B"/>
    <w:rsid w:val="007601DF"/>
    <w:rsid w:val="00764053"/>
    <w:rsid w:val="00776699"/>
    <w:rsid w:val="00776AF9"/>
    <w:rsid w:val="007834A3"/>
    <w:rsid w:val="007837B6"/>
    <w:rsid w:val="0078696A"/>
    <w:rsid w:val="007A30B6"/>
    <w:rsid w:val="007B1609"/>
    <w:rsid w:val="007B2DA5"/>
    <w:rsid w:val="007C7F3E"/>
    <w:rsid w:val="007D367F"/>
    <w:rsid w:val="007D60E0"/>
    <w:rsid w:val="007E0CB8"/>
    <w:rsid w:val="007E1F68"/>
    <w:rsid w:val="007E2A08"/>
    <w:rsid w:val="007F19DC"/>
    <w:rsid w:val="007F1BDA"/>
    <w:rsid w:val="007F7E6F"/>
    <w:rsid w:val="0080096C"/>
    <w:rsid w:val="008039A5"/>
    <w:rsid w:val="00811063"/>
    <w:rsid w:val="00813DE2"/>
    <w:rsid w:val="00814787"/>
    <w:rsid w:val="008313CA"/>
    <w:rsid w:val="00835821"/>
    <w:rsid w:val="00836470"/>
    <w:rsid w:val="00836C54"/>
    <w:rsid w:val="00853078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D33EB"/>
    <w:rsid w:val="008D561E"/>
    <w:rsid w:val="008D56AB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12DD"/>
    <w:rsid w:val="00955EC5"/>
    <w:rsid w:val="00962DEF"/>
    <w:rsid w:val="00963114"/>
    <w:rsid w:val="009643DC"/>
    <w:rsid w:val="00980371"/>
    <w:rsid w:val="00982E0C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5031"/>
    <w:rsid w:val="00A07B82"/>
    <w:rsid w:val="00A07DCB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90C0D"/>
    <w:rsid w:val="00A94E58"/>
    <w:rsid w:val="00AA21C8"/>
    <w:rsid w:val="00AA4490"/>
    <w:rsid w:val="00AB1778"/>
    <w:rsid w:val="00AB3484"/>
    <w:rsid w:val="00AB4937"/>
    <w:rsid w:val="00AB6DC8"/>
    <w:rsid w:val="00AB7A15"/>
    <w:rsid w:val="00AC66DC"/>
    <w:rsid w:val="00AE1C2F"/>
    <w:rsid w:val="00AE472D"/>
    <w:rsid w:val="00AE5CEC"/>
    <w:rsid w:val="00AE754E"/>
    <w:rsid w:val="00AE7EFA"/>
    <w:rsid w:val="00B05131"/>
    <w:rsid w:val="00B12FAD"/>
    <w:rsid w:val="00B177FB"/>
    <w:rsid w:val="00B20073"/>
    <w:rsid w:val="00B3240F"/>
    <w:rsid w:val="00B34E28"/>
    <w:rsid w:val="00B35E1D"/>
    <w:rsid w:val="00B43858"/>
    <w:rsid w:val="00B51C42"/>
    <w:rsid w:val="00B55BF5"/>
    <w:rsid w:val="00B62FDC"/>
    <w:rsid w:val="00B70170"/>
    <w:rsid w:val="00B71FCA"/>
    <w:rsid w:val="00BA0225"/>
    <w:rsid w:val="00BA0C66"/>
    <w:rsid w:val="00BA3F79"/>
    <w:rsid w:val="00BA633E"/>
    <w:rsid w:val="00BA6448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F3DB6"/>
    <w:rsid w:val="00BF717E"/>
    <w:rsid w:val="00C026FB"/>
    <w:rsid w:val="00C10025"/>
    <w:rsid w:val="00C13383"/>
    <w:rsid w:val="00C23B87"/>
    <w:rsid w:val="00C343AD"/>
    <w:rsid w:val="00C50649"/>
    <w:rsid w:val="00C51980"/>
    <w:rsid w:val="00C529FC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31F52"/>
    <w:rsid w:val="00D63718"/>
    <w:rsid w:val="00D67D05"/>
    <w:rsid w:val="00D74EE9"/>
    <w:rsid w:val="00D84239"/>
    <w:rsid w:val="00D86603"/>
    <w:rsid w:val="00DA723F"/>
    <w:rsid w:val="00DA74C8"/>
    <w:rsid w:val="00DA7EE2"/>
    <w:rsid w:val="00DB5CD2"/>
    <w:rsid w:val="00DB735B"/>
    <w:rsid w:val="00DC510F"/>
    <w:rsid w:val="00DC6E31"/>
    <w:rsid w:val="00DD00A9"/>
    <w:rsid w:val="00DE1D05"/>
    <w:rsid w:val="00DE5780"/>
    <w:rsid w:val="00DF37A0"/>
    <w:rsid w:val="00E05E28"/>
    <w:rsid w:val="00E15A52"/>
    <w:rsid w:val="00E1643D"/>
    <w:rsid w:val="00E2081B"/>
    <w:rsid w:val="00E30E34"/>
    <w:rsid w:val="00E3119E"/>
    <w:rsid w:val="00E41F59"/>
    <w:rsid w:val="00E44820"/>
    <w:rsid w:val="00E44B9D"/>
    <w:rsid w:val="00E83A2D"/>
    <w:rsid w:val="00E86C6D"/>
    <w:rsid w:val="00E87074"/>
    <w:rsid w:val="00E9408B"/>
    <w:rsid w:val="00E9493E"/>
    <w:rsid w:val="00E96835"/>
    <w:rsid w:val="00ED0839"/>
    <w:rsid w:val="00EE067B"/>
    <w:rsid w:val="00EE12C3"/>
    <w:rsid w:val="00EE1F6C"/>
    <w:rsid w:val="00EE6051"/>
    <w:rsid w:val="00EF120D"/>
    <w:rsid w:val="00F035B0"/>
    <w:rsid w:val="00F0733D"/>
    <w:rsid w:val="00F11D6C"/>
    <w:rsid w:val="00F12207"/>
    <w:rsid w:val="00F20B58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900A8"/>
    <w:rsid w:val="00F95A0F"/>
    <w:rsid w:val="00FA130E"/>
    <w:rsid w:val="00FA63AC"/>
    <w:rsid w:val="00FA6BA0"/>
    <w:rsid w:val="00FC0770"/>
    <w:rsid w:val="00FC3772"/>
    <w:rsid w:val="00FC6875"/>
    <w:rsid w:val="00FC6C16"/>
    <w:rsid w:val="00FD472F"/>
    <w:rsid w:val="00FD4CA2"/>
    <w:rsid w:val="00FF0B99"/>
    <w:rsid w:val="00FF12C9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9A819500-C217-494E-A29F-24A91162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A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FF4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_tagansky@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gan.mo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F339-152F-40F5-A240-052231CF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Савинкова Наталья Петровна</cp:lastModifiedBy>
  <cp:revision>15</cp:revision>
  <cp:lastPrinted>2023-06-16T10:40:00Z</cp:lastPrinted>
  <dcterms:created xsi:type="dcterms:W3CDTF">2023-01-23T15:23:00Z</dcterms:created>
  <dcterms:modified xsi:type="dcterms:W3CDTF">2023-08-16T11:16:00Z</dcterms:modified>
</cp:coreProperties>
</file>